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B7" w:rsidRDefault="008324FC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4321B7" w:rsidRDefault="008324F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супругов, состоящих в браке, когда одному из супругов предоставляется право проживания в жилище второго супруга</w:t>
      </w:r>
    </w:p>
    <w:p w:rsidR="004321B7" w:rsidRDefault="004321B7"/>
    <w:p w:rsidR="004321B7" w:rsidRDefault="004321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321B7" w:rsidTr="00832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321B7" w:rsidRDefault="008324FC" w:rsidP="008324FC">
            <w:pPr>
              <w:spacing w:after="0" w:line="340" w:lineRule="auto"/>
            </w:pPr>
            <w:r w:rsidRPr="008324F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321B7" w:rsidRDefault="008324FC" w:rsidP="008324FC">
            <w:pPr>
              <w:spacing w:after="0" w:line="340" w:lineRule="auto"/>
              <w:jc w:val="right"/>
            </w:pPr>
            <w:r w:rsidRPr="008324F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321B7" w:rsidRDefault="004321B7"/>
    <w:p w:rsidR="004321B7" w:rsidRDefault="004321B7"/>
    <w:p w:rsidR="004321B7" w:rsidRDefault="004321B7"/>
    <w:p w:rsidR="004321B7" w:rsidRDefault="004321B7"/>
    <w:p w:rsidR="004321B7" w:rsidRDefault="008324FC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4321B7" w:rsidRDefault="008324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321B7" w:rsidRDefault="008324FC">
      <w:pPr>
        <w:spacing w:after="150" w:line="290" w:lineRule="auto"/>
      </w:pPr>
      <w:r>
        <w:rPr>
          <w:color w:val="333333"/>
        </w:rPr>
        <w:t xml:space="preserve">1.1. Имущество, нажитое Супругами во время брака, является общей совместной собственностью Супругов, независимо от того, на чьи доходы оно </w:t>
      </w:r>
      <w:r>
        <w:rPr>
          <w:color w:val="333333"/>
        </w:rPr>
        <w:t>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числе, безвозмездным сделкам, носящим личный характер, является собственност</w:t>
      </w:r>
      <w:r>
        <w:rPr>
          <w:color w:val="333333"/>
        </w:rPr>
        <w:t>ью того Супруга, кому имущество принадлежало до брака или которому было передано в период брака.</w:t>
      </w:r>
    </w:p>
    <w:p w:rsidR="004321B7" w:rsidRDefault="008324FC">
      <w:pPr>
        <w:spacing w:after="150" w:line="290" w:lineRule="auto"/>
      </w:pPr>
      <w:r>
        <w:rPr>
          <w:color w:val="333333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</w:t>
      </w:r>
      <w:r>
        <w:rPr>
          <w:color w:val="333333"/>
        </w:rPr>
        <w:t>нтеллектуальной деятельности. Владение и пользование имуществом осуществляется по обоюдному согласию.</w:t>
      </w:r>
    </w:p>
    <w:p w:rsidR="004321B7" w:rsidRDefault="008324FC">
      <w:pPr>
        <w:spacing w:after="150" w:line="290" w:lineRule="auto"/>
      </w:pPr>
      <w:r>
        <w:rPr>
          <w:color w:val="333333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</w:t>
      </w:r>
      <w:r>
        <w:rPr>
          <w:color w:val="333333"/>
        </w:rPr>
        <w:t>и иного повреждения здоровья и т.п.) признаются собственностью Супруга, которому они выплачены.</w:t>
      </w:r>
    </w:p>
    <w:p w:rsidR="004321B7" w:rsidRDefault="008324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ИМУЩЕСТВА</w:t>
      </w:r>
    </w:p>
    <w:p w:rsidR="004321B7" w:rsidRDefault="008324FC">
      <w:pPr>
        <w:spacing w:after="150" w:line="290" w:lineRule="auto"/>
      </w:pPr>
      <w:r>
        <w:rPr>
          <w:color w:val="333333"/>
        </w:rPr>
        <w:t>2.1. Банковские вклады, сделанные Супругами во время брака, а также проценты по ним являются во время брака и в случае его прекращения собственностью того из Супругов, на имя которого они сделаны.</w:t>
      </w:r>
    </w:p>
    <w:p w:rsidR="004321B7" w:rsidRDefault="008324FC">
      <w:pPr>
        <w:spacing w:after="150" w:line="290" w:lineRule="auto"/>
      </w:pPr>
      <w:r>
        <w:rPr>
          <w:color w:val="333333"/>
        </w:rPr>
        <w:t>2.2. Ювелирные украшения, изделия из натурального меха, при</w:t>
      </w:r>
      <w:r>
        <w:rPr>
          <w:color w:val="333333"/>
        </w:rPr>
        <w:t xml:space="preserve">обретенные Супругами во время брака, являются во время брака и в случае его прекращения собственностью того из Супругов, кому были приобретены </w:t>
      </w:r>
      <w:proofErr w:type="gramStart"/>
      <w:r>
        <w:rPr>
          <w:color w:val="333333"/>
        </w:rPr>
        <w:t>эти вещи</w:t>
      </w:r>
      <w:proofErr w:type="gramEnd"/>
      <w:r>
        <w:rPr>
          <w:color w:val="333333"/>
        </w:rPr>
        <w:t xml:space="preserve"> и кто ими пользовался.</w:t>
      </w:r>
    </w:p>
    <w:p w:rsidR="004321B7" w:rsidRDefault="008324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ДОПОЛНИТЕЛЬНЫЕ УСЛОВИЯ</w:t>
      </w:r>
    </w:p>
    <w:p w:rsidR="004321B7" w:rsidRDefault="008324FC">
      <w:pPr>
        <w:spacing w:after="150" w:line="290" w:lineRule="auto"/>
      </w:pPr>
      <w:r>
        <w:rPr>
          <w:color w:val="333333"/>
        </w:rPr>
        <w:t>3.1. ________________________ предоставляет ___________</w:t>
      </w:r>
      <w:r>
        <w:rPr>
          <w:color w:val="333333"/>
        </w:rPr>
        <w:t>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________________________________________________. В случае прекращения брака право пользования названным жиль</w:t>
      </w:r>
      <w:r>
        <w:rPr>
          <w:color w:val="333333"/>
        </w:rPr>
        <w:t>ем (право проживания и регистрации постоянного места жительства) у ________________________ прекращается. Вследствие этого, ________________________ обязан в течение ________ календарных дней со дня прекращения брака освободить указанное жилье и предпринят</w:t>
      </w:r>
      <w:r>
        <w:rPr>
          <w:color w:val="333333"/>
        </w:rPr>
        <w:t>ь все необходимые меры для снятия с регистрационного учета по указанному выше адресу.</w:t>
      </w:r>
    </w:p>
    <w:p w:rsidR="004321B7" w:rsidRDefault="008324FC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4321B7" w:rsidRDefault="008324FC">
      <w:pPr>
        <w:spacing w:after="150" w:line="290" w:lineRule="auto"/>
      </w:pPr>
      <w:r>
        <w:rPr>
          <w:color w:val="333333"/>
        </w:rPr>
        <w:t>3.3. Каждый из Супругов несет ответственность в отношении приня</w:t>
      </w:r>
      <w:r>
        <w:rPr>
          <w:color w:val="333333"/>
        </w:rPr>
        <w:t>тых на себя обязательств перед кредиторами в пределах принадлежащего ему имущества.</w:t>
      </w:r>
    </w:p>
    <w:p w:rsidR="004321B7" w:rsidRDefault="008324FC">
      <w:pPr>
        <w:spacing w:after="150" w:line="290" w:lineRule="auto"/>
      </w:pPr>
      <w:r>
        <w:rPr>
          <w:color w:val="333333"/>
        </w:rPr>
        <w:t xml:space="preserve">3.4. Расходы на неотделимые улучшения, сделанные в период брака в квартире, указанной в п.3.1, текущий и капитальный ремонт и т.п. в случае прекращения брака возмещению не </w:t>
      </w:r>
      <w:r>
        <w:rPr>
          <w:color w:val="333333"/>
        </w:rPr>
        <w:t>подлежат.</w:t>
      </w:r>
    </w:p>
    <w:p w:rsidR="004321B7" w:rsidRDefault="008324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4321B7" w:rsidRDefault="008324FC">
      <w:pPr>
        <w:spacing w:after="150" w:line="290" w:lineRule="auto"/>
      </w:pPr>
      <w:r>
        <w:rPr>
          <w:color w:val="333333"/>
        </w:rPr>
        <w:t>4.1. Настоящий Договор вступает в силу со дня его заключения.</w:t>
      </w:r>
    </w:p>
    <w:p w:rsidR="004321B7" w:rsidRDefault="008324FC">
      <w:pPr>
        <w:spacing w:after="150" w:line="290" w:lineRule="auto"/>
      </w:pPr>
      <w:r>
        <w:rPr>
          <w:color w:val="333333"/>
        </w:rPr>
        <w:t>4.2. Настоящий Договор подлежит нотариальному удостоверению.</w:t>
      </w:r>
    </w:p>
    <w:p w:rsidR="004321B7" w:rsidRDefault="008324FC">
      <w:pPr>
        <w:spacing w:after="150" w:line="290" w:lineRule="auto"/>
      </w:pPr>
      <w:r>
        <w:rPr>
          <w:color w:val="333333"/>
        </w:rPr>
        <w:t>4.3. Действие Договора прекращается в момент прекращения брака, за и</w:t>
      </w:r>
      <w:r>
        <w:rPr>
          <w:color w:val="333333"/>
        </w:rPr>
        <w:t>сключением положений, регулирующих отношения после прекращения брака.</w:t>
      </w:r>
    </w:p>
    <w:p w:rsidR="004321B7" w:rsidRDefault="008324FC">
      <w:pPr>
        <w:spacing w:after="150" w:line="290" w:lineRule="auto"/>
      </w:pPr>
      <w:r>
        <w:rPr>
          <w:color w:val="333333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4321B7" w:rsidRDefault="008324FC">
      <w:pPr>
        <w:spacing w:after="150" w:line="290" w:lineRule="auto"/>
      </w:pPr>
      <w:r>
        <w:rPr>
          <w:color w:val="333333"/>
        </w:rPr>
        <w:t>4.5. Все спорные вопросы, кото</w:t>
      </w:r>
      <w:r>
        <w:rPr>
          <w:color w:val="333333"/>
        </w:rPr>
        <w:t>рые могут возникнуть в период действия настоящего Договора, в случае недостижения Супругами согласия разрешаются в судебном порядке.</w:t>
      </w:r>
    </w:p>
    <w:p w:rsidR="004321B7" w:rsidRDefault="008324FC">
      <w:pPr>
        <w:spacing w:after="150" w:line="290" w:lineRule="auto"/>
      </w:pPr>
      <w:r>
        <w:rPr>
          <w:color w:val="333333"/>
        </w:rPr>
        <w:t>4.6. Расходы, связанные с удостоверением настоящего Договора, оплачиваются из общих средств.</w:t>
      </w:r>
    </w:p>
    <w:p w:rsidR="004321B7" w:rsidRDefault="008324FC">
      <w:pPr>
        <w:spacing w:after="150" w:line="290" w:lineRule="auto"/>
      </w:pPr>
      <w:r>
        <w:rPr>
          <w:color w:val="333333"/>
        </w:rPr>
        <w:t>4.7. Настоящий Договор составл</w:t>
      </w:r>
      <w:r>
        <w:rPr>
          <w:color w:val="333333"/>
        </w:rPr>
        <w:t>ен в 3-х экземплярах, по одному для каждой из сторон, и один хранится у нотариуса ________________________.</w:t>
      </w:r>
    </w:p>
    <w:p w:rsidR="004321B7" w:rsidRDefault="008324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4321B7" w:rsidRDefault="004321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321B7" w:rsidTr="00832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321B7" w:rsidRDefault="008324FC">
            <w:r w:rsidRPr="008324FC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Регистрация: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Почтовый адрес: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Паспорт серия: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Номер: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Кем: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321B7" w:rsidRDefault="008324FC">
            <w:r w:rsidRPr="008324FC"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Регистрация: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Почтовый адрес: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Паспорт серия: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Номер: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Кем:</w:t>
            </w:r>
          </w:p>
          <w:p w:rsidR="004321B7" w:rsidRDefault="008324FC">
            <w:r w:rsidRPr="008324F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321B7" w:rsidRDefault="004321B7"/>
    <w:p w:rsidR="004321B7" w:rsidRDefault="008324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4321B7" w:rsidRDefault="004321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321B7" w:rsidTr="00832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321B7" w:rsidRDefault="008324FC" w:rsidP="008324FC">
            <w:pPr>
              <w:spacing w:after="0" w:line="340" w:lineRule="auto"/>
            </w:pPr>
            <w:r w:rsidRPr="008324FC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321B7" w:rsidRDefault="008324FC" w:rsidP="008324FC">
            <w:pPr>
              <w:spacing w:after="0" w:line="340" w:lineRule="auto"/>
            </w:pPr>
            <w:r w:rsidRPr="008324FC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4321B7" w:rsidRDefault="004321B7"/>
    <w:sectPr w:rsidR="00432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FC" w:rsidRDefault="008324FC">
      <w:pPr>
        <w:spacing w:after="0" w:line="240" w:lineRule="auto"/>
      </w:pPr>
      <w:r>
        <w:separator/>
      </w:r>
    </w:p>
  </w:endnote>
  <w:endnote w:type="continuationSeparator" w:id="0">
    <w:p w:rsidR="008324FC" w:rsidRDefault="0083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BF" w:rsidRDefault="003443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B7" w:rsidRDefault="008324FC">
    <w:r>
      <w:fldChar w:fldCharType="begin"/>
    </w:r>
    <w:r>
      <w:instrText>PAGE</w:instrText>
    </w:r>
    <w:r w:rsidR="003443BF">
      <w:fldChar w:fldCharType="separate"/>
    </w:r>
    <w:r w:rsidR="003443B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443BF">
      <w:fldChar w:fldCharType="separate"/>
    </w:r>
    <w:r w:rsidR="003443BF">
      <w:rPr>
        <w:noProof/>
      </w:rPr>
      <w:t>1</w:t>
    </w:r>
    <w:r>
      <w:fldChar w:fldCharType="end"/>
    </w:r>
  </w:p>
  <w:p w:rsidR="004321B7" w:rsidRDefault="004321B7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BF" w:rsidRDefault="00344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FC" w:rsidRDefault="008324FC">
      <w:pPr>
        <w:spacing w:after="0" w:line="240" w:lineRule="auto"/>
      </w:pPr>
      <w:r>
        <w:separator/>
      </w:r>
    </w:p>
  </w:footnote>
  <w:footnote w:type="continuationSeparator" w:id="0">
    <w:p w:rsidR="008324FC" w:rsidRDefault="0083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BF" w:rsidRDefault="00344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BF" w:rsidRDefault="003443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1B7"/>
    <w:rsid w:val="003443BF"/>
    <w:rsid w:val="004321B7"/>
    <w:rsid w:val="008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FC82D6C"/>
  <w15:docId w15:val="{A357E378-3861-44CD-9A40-4BFE2341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4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3BF"/>
  </w:style>
  <w:style w:type="paragraph" w:styleId="a5">
    <w:name w:val="footer"/>
    <w:basedOn w:val="a"/>
    <w:link w:val="a6"/>
    <w:uiPriority w:val="99"/>
    <w:unhideWhenUsed/>
    <w:rsid w:val="00344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2018-05-31T10:17:00Z</dcterms:created>
  <dcterms:modified xsi:type="dcterms:W3CDTF">2018-05-31T10:27:00Z</dcterms:modified>
  <cp:category/>
</cp:coreProperties>
</file>